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399331" w14:textId="506ACCD2" w:rsidR="009307D2" w:rsidRPr="00C964BD" w:rsidRDefault="00D61490">
      <w:pPr>
        <w:rPr>
          <w:b/>
          <w:bCs/>
          <w:u w:val="single"/>
        </w:rPr>
      </w:pPr>
      <w:r w:rsidRPr="00C964BD">
        <w:rPr>
          <w:b/>
          <w:bCs/>
          <w:u w:val="single"/>
        </w:rPr>
        <w:t>PT Council Bylaws changes</w:t>
      </w:r>
      <w:r w:rsidR="00C964BD" w:rsidRPr="00C964BD">
        <w:rPr>
          <w:b/>
          <w:bCs/>
          <w:u w:val="single"/>
        </w:rPr>
        <w:t xml:space="preserve"> 1.14.2</w:t>
      </w:r>
      <w:r w:rsidR="00FB74C3">
        <w:rPr>
          <w:b/>
          <w:bCs/>
          <w:u w:val="single"/>
        </w:rPr>
        <w:t>1</w:t>
      </w:r>
    </w:p>
    <w:p w14:paraId="22A3E2F1" w14:textId="1A237E80" w:rsidR="00D61490" w:rsidRDefault="00C964BD">
      <w:r>
        <w:t>Besides typos and formatting changes, here are other changes or additions:</w:t>
      </w:r>
    </w:p>
    <w:p w14:paraId="5EB8ADD2" w14:textId="537962B9" w:rsidR="00C964BD" w:rsidRDefault="00C964BD" w:rsidP="00C964BD">
      <w:pPr>
        <w:pStyle w:val="ListParagraph"/>
        <w:numPr>
          <w:ilvl w:val="0"/>
          <w:numId w:val="1"/>
        </w:numPr>
      </w:pPr>
      <w:r>
        <w:t>In Article I, added the sentence, “</w:t>
      </w:r>
      <w:r w:rsidRPr="00C964BD">
        <w:t>Member PTOs refer to all formal parent teacher organizations in Stamford Public Schools including PTOs, PFOs, PTP, ROPE and FOSH.</w:t>
      </w:r>
      <w:r>
        <w:t>”</w:t>
      </w:r>
    </w:p>
    <w:p w14:paraId="72CD35F6" w14:textId="2AD0AB8B" w:rsidR="00C964BD" w:rsidRDefault="00C964BD" w:rsidP="00C964BD">
      <w:pPr>
        <w:pStyle w:val="ListParagraph"/>
        <w:numPr>
          <w:ilvl w:val="0"/>
          <w:numId w:val="1"/>
        </w:numPr>
      </w:pPr>
      <w:r>
        <w:t>In Article</w:t>
      </w:r>
      <w:r w:rsidRPr="00C964BD">
        <w:t xml:space="preserve"> III</w:t>
      </w:r>
      <w:r>
        <w:t>, added “ALL” to b. Deleted c. “</w:t>
      </w:r>
      <w:r w:rsidRPr="00C964BD">
        <w:t>To pursue measures for the care and protection of children and youth.</w:t>
      </w:r>
      <w:r>
        <w:t>” In c, added “ALL” and “equitable.” In f, added, “ALL.”</w:t>
      </w:r>
      <w:r w:rsidR="000B6AE1">
        <w:t xml:space="preserve"> In g, replaced, “</w:t>
      </w:r>
      <w:r w:rsidR="000B6AE1" w:rsidRPr="000B6AE1">
        <w:t>and between those organizations and city boards that impact on the public school system</w:t>
      </w:r>
      <w:r w:rsidR="000B6AE1">
        <w:t>” with “</w:t>
      </w:r>
      <w:bookmarkStart w:id="0" w:name="_Hlk58779845"/>
      <w:r w:rsidR="000B6AE1" w:rsidRPr="000B6AE1">
        <w:t>community organizations and City Boards and to act as a liaison with Stamford Public Schools administration</w:t>
      </w:r>
      <w:bookmarkEnd w:id="0"/>
      <w:r w:rsidR="000B6AE1" w:rsidRPr="000B6AE1">
        <w:t>.”</w:t>
      </w:r>
      <w:r w:rsidR="00FB74C3">
        <w:t xml:space="preserve"> In h, added paragraph “To promote equity”</w:t>
      </w:r>
    </w:p>
    <w:p w14:paraId="116C27E5" w14:textId="43535B36" w:rsidR="000B6AE1" w:rsidRDefault="000B6AE1" w:rsidP="00C964BD">
      <w:pPr>
        <w:pStyle w:val="ListParagraph"/>
        <w:numPr>
          <w:ilvl w:val="0"/>
          <w:numId w:val="1"/>
        </w:numPr>
      </w:pPr>
      <w:r>
        <w:t>In Article V h, add</w:t>
      </w:r>
      <w:r w:rsidR="00B857A4">
        <w:t>ed</w:t>
      </w:r>
      <w:r>
        <w:t xml:space="preserve"> “</w:t>
      </w:r>
      <w:r w:rsidRPr="000B6AE1">
        <w:t>If Member PTOs do not follow these requirements, they risk removal from PT Council.”</w:t>
      </w:r>
    </w:p>
    <w:p w14:paraId="2B319E0D" w14:textId="6FDEEEFF" w:rsidR="000B6AE1" w:rsidRDefault="000B6AE1" w:rsidP="00C964BD">
      <w:pPr>
        <w:pStyle w:val="ListParagraph"/>
        <w:numPr>
          <w:ilvl w:val="0"/>
          <w:numId w:val="1"/>
        </w:numPr>
      </w:pPr>
      <w:r>
        <w:t>In Article V 2- delete</w:t>
      </w:r>
      <w:r w:rsidR="00B857A4">
        <w:t>d</w:t>
      </w:r>
      <w:r>
        <w:t xml:space="preserve"> </w:t>
      </w:r>
      <w:proofErr w:type="spellStart"/>
      <w:r>
        <w:t>Submember</w:t>
      </w:r>
      <w:proofErr w:type="spellEnd"/>
      <w:r>
        <w:t xml:space="preserve"> category.</w:t>
      </w:r>
    </w:p>
    <w:p w14:paraId="0F8B35EB" w14:textId="5683984F" w:rsidR="000B6AE1" w:rsidRDefault="00420E42" w:rsidP="00C964BD">
      <w:pPr>
        <w:pStyle w:val="ListParagraph"/>
        <w:numPr>
          <w:ilvl w:val="0"/>
          <w:numId w:val="1"/>
        </w:numPr>
      </w:pPr>
      <w:r>
        <w:t>In Article VI f, replace</w:t>
      </w:r>
      <w:r w:rsidR="00B857A4">
        <w:t>d</w:t>
      </w:r>
      <w:r>
        <w:t>, “</w:t>
      </w:r>
      <w:r w:rsidRPr="00420E42">
        <w:t>and an Executive Board voting member may issue a proxy if he/she cannot be present for the vote during an Executive Board meeting.  An email may be utilized as the proxy vote</w:t>
      </w:r>
      <w:r>
        <w:t>”  with “</w:t>
      </w:r>
      <w:bookmarkStart w:id="1" w:name="_Hlk58780282"/>
      <w:r w:rsidRPr="00420E42">
        <w:t>If an Executive Board member cannot be present for a vote during an Executive Board meeting, he/she may send a directed electronic proxy vote to the Recording Secretary or Co-Presidents</w:t>
      </w:r>
      <w:bookmarkEnd w:id="1"/>
      <w:r w:rsidRPr="00420E42">
        <w:t>.”</w:t>
      </w:r>
    </w:p>
    <w:p w14:paraId="27B95615" w14:textId="5E74709D" w:rsidR="00B857A4" w:rsidRPr="00B857A4" w:rsidRDefault="00B857A4" w:rsidP="00B857A4">
      <w:pPr>
        <w:pStyle w:val="ListParagraph"/>
        <w:numPr>
          <w:ilvl w:val="0"/>
          <w:numId w:val="1"/>
        </w:numPr>
      </w:pPr>
      <w:r>
        <w:t>In Article VII a, added, “and teacher representative.” In f, deleted, “</w:t>
      </w:r>
      <w:r w:rsidRPr="00B857A4">
        <w:t>In order to be eligible for nomination as an Executive Board officer, a person must have attended at least 3 PT Council meetings during the course of the current year.</w:t>
      </w:r>
      <w:r>
        <w:t>” In g, replace, “</w:t>
      </w:r>
      <w:r w:rsidRPr="00B857A4">
        <w:t>These members</w:t>
      </w:r>
      <w:r>
        <w:t>” with “</w:t>
      </w:r>
      <w:bookmarkStart w:id="2" w:name="_Hlk58780631"/>
      <w:r w:rsidRPr="00B857A4">
        <w:t>Those seeking nomination to the office of President</w:t>
      </w:r>
      <w:bookmarkEnd w:id="2"/>
      <w:r>
        <w:t>.</w:t>
      </w:r>
      <w:r w:rsidRPr="00B857A4">
        <w:t>”</w:t>
      </w:r>
      <w:r>
        <w:t xml:space="preserve"> In h, delete “</w:t>
      </w:r>
      <w:r w:rsidRPr="00B857A4">
        <w:t>In addition, members of the Nominating Committee must have served a minimum of one year in PT Council.</w:t>
      </w:r>
      <w:r>
        <w:t>” In I, add “</w:t>
      </w:r>
      <w:r w:rsidRPr="00B857A4">
        <w:t>The Nominating Committee shall reach out to each Member PTO for nominations with the goal of having diverse representation by school, grade level and magnet/nonmagnet programs. No more than three schools may be represented by officers on the Executive Board</w:t>
      </w:r>
      <w:r>
        <w:t>.”</w:t>
      </w:r>
    </w:p>
    <w:p w14:paraId="57A5DDA1" w14:textId="2113EB9D" w:rsidR="00B857A4" w:rsidRDefault="00FF7848" w:rsidP="00FF7848">
      <w:pPr>
        <w:pStyle w:val="ListParagraph"/>
        <w:numPr>
          <w:ilvl w:val="0"/>
          <w:numId w:val="1"/>
        </w:numPr>
      </w:pPr>
      <w:r>
        <w:t>In Article VIII e, added “</w:t>
      </w:r>
      <w:r w:rsidRPr="00FF7848">
        <w:t>for approval and then post for general membership</w:t>
      </w:r>
      <w:r>
        <w:t>.” In g, added, “and bylaws” and “</w:t>
      </w:r>
      <w:r w:rsidRPr="00FF7848">
        <w:t>Serve as a liaison to Member PTOs under our group exemption number to facilitate any donations.</w:t>
      </w:r>
      <w:r>
        <w:t>” Added h, “</w:t>
      </w:r>
      <w:r w:rsidRPr="00FF7848">
        <w:t>Shall act in an advisory capacity to the Co-Presidents. Shall attend Executive Board and General Meetings as needed. Shall act as acting president if the Co-Presidents are unavailable to perform their duties</w:t>
      </w:r>
      <w:r>
        <w:t xml:space="preserve">.” Added I, “Shall serve a </w:t>
      </w:r>
      <w:proofErr w:type="gramStart"/>
      <w:r>
        <w:t>one year</w:t>
      </w:r>
      <w:proofErr w:type="gramEnd"/>
      <w:r>
        <w:t xml:space="preserve"> term, can serve 2 consecutive years. Shall have a vote at Executive Board and general PT Council meetings. May be shared by 2 people, sharing the responsibilities and the vote. Shall coordinate communication between Stamford Public School teachers and PT Council. Shall give input from teachers as a representative of the Stamford Education Association.”</w:t>
      </w:r>
      <w:r w:rsidR="002E7040">
        <w:t xml:space="preserve"> Added J, “</w:t>
      </w:r>
      <w:r w:rsidR="002E7040" w:rsidRPr="002E7040">
        <w:t>May approve expenditures beyond the limits of the accepted budget, not to exceed fifteen hundred dollars ($1,500) per expenditure.  All expenditures outside the accepted budget require a vote of the Executive Board of the Organization prior to purchase or reimbursement will be denied.”</w:t>
      </w:r>
    </w:p>
    <w:p w14:paraId="1442AF9E" w14:textId="2931F2A7" w:rsidR="002E7040" w:rsidRDefault="002E7040" w:rsidP="00FF7848">
      <w:pPr>
        <w:pStyle w:val="ListParagraph"/>
        <w:numPr>
          <w:ilvl w:val="0"/>
          <w:numId w:val="1"/>
        </w:numPr>
      </w:pPr>
      <w:r>
        <w:t>In Article IX A, deleted, “</w:t>
      </w:r>
      <w:r w:rsidRPr="002E7040">
        <w:t>but in no event shall there be less than five regular meetings per school year.</w:t>
      </w:r>
      <w:r>
        <w:t>”</w:t>
      </w:r>
    </w:p>
    <w:p w14:paraId="049C5067" w14:textId="77777777" w:rsidR="00C964BD" w:rsidRDefault="00C964BD"/>
    <w:sectPr w:rsidR="00C96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5231EF"/>
    <w:multiLevelType w:val="hybridMultilevel"/>
    <w:tmpl w:val="9A0AE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490"/>
    <w:rsid w:val="000B6AE1"/>
    <w:rsid w:val="002E7040"/>
    <w:rsid w:val="00420E42"/>
    <w:rsid w:val="009307D2"/>
    <w:rsid w:val="00B857A4"/>
    <w:rsid w:val="00C964BD"/>
    <w:rsid w:val="00D61490"/>
    <w:rsid w:val="00EF5942"/>
    <w:rsid w:val="00FB74C3"/>
    <w:rsid w:val="00FF7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1D635"/>
  <w15:chartTrackingRefBased/>
  <w15:docId w15:val="{20865A92-040B-4108-881E-82EE02ACF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64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64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64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Regan</dc:creator>
  <cp:keywords/>
  <dc:description/>
  <cp:lastModifiedBy>jbsaund1@yahoo.com</cp:lastModifiedBy>
  <cp:revision>2</cp:revision>
  <dcterms:created xsi:type="dcterms:W3CDTF">2020-12-30T18:13:00Z</dcterms:created>
  <dcterms:modified xsi:type="dcterms:W3CDTF">2020-12-30T18:13:00Z</dcterms:modified>
</cp:coreProperties>
</file>